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44" w:rsidRPr="004A7144" w:rsidRDefault="004A7144" w:rsidP="004A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4A7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4A7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ідвищення</w:t>
      </w:r>
      <w:proofErr w:type="spellEnd"/>
      <w:r w:rsidRPr="004A7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A7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кваліфікації</w:t>
      </w:r>
      <w:proofErr w:type="spellEnd"/>
      <w:r w:rsidRPr="00086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A7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(в</w:t>
      </w:r>
      <w:r w:rsidRPr="004A7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Pr="004A7144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 w:eastAsia="ru-RU"/>
        </w:rPr>
        <w:t>інтенсивному форматі)</w:t>
      </w:r>
      <w:r w:rsidRPr="0008698C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 w:eastAsia="ru-RU"/>
        </w:rPr>
        <w:t xml:space="preserve"> </w:t>
      </w:r>
      <w:r w:rsidRPr="00086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– </w:t>
      </w:r>
      <w:proofErr w:type="spellStart"/>
      <w:r w:rsidRPr="00086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дистанційно</w:t>
      </w:r>
      <w:proofErr w:type="spellEnd"/>
      <w:r w:rsidRPr="004A7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A7144" w:rsidRPr="0008698C" w:rsidRDefault="004A7144" w:rsidP="004A7144">
      <w:pPr>
        <w:shd w:val="clear" w:color="auto" w:fill="FFFFFF"/>
        <w:spacing w:line="33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bookmarkStart w:id="0" w:name="_GoBack"/>
      <w:bookmarkEnd w:id="0"/>
    </w:p>
    <w:p w:rsidR="004A7144" w:rsidRPr="004A7144" w:rsidRDefault="004A7144" w:rsidP="004A7144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Шановні колеги!</w:t>
      </w:r>
    </w:p>
    <w:p w:rsidR="004A7144" w:rsidRPr="004A7144" w:rsidRDefault="004A7144" w:rsidP="004A7144">
      <w:pPr>
        <w:shd w:val="clear" w:color="auto" w:fill="FFFFFF"/>
        <w:spacing w:line="330" w:lineRule="atLeast"/>
        <w:ind w:left="1069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222222"/>
          <w:lang w:eastAsia="ru-RU"/>
        </w:rPr>
        <w:t>-</w:t>
      </w:r>
      <w:r w:rsidRPr="004A714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</w:t>
      </w:r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Якщо вам необхідна консультативна </w:t>
      </w:r>
      <w:proofErr w:type="gram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п</w:t>
      </w:r>
      <w:proofErr w:type="gram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ідтримка щодо організації навчання на відстані та є потреба у підвищення кваліфікації за цим напрямом </w:t>
      </w:r>
      <w:r w:rsidRPr="004A7144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(в</w:t>
      </w:r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  <w:r w:rsidRPr="004A7144">
        <w:rPr>
          <w:rFonts w:ascii="Times New Roman" w:eastAsia="Times New Roman" w:hAnsi="Times New Roman" w:cs="Times New Roman"/>
          <w:b/>
          <w:bCs/>
          <w:color w:val="1D2129"/>
          <w:lang w:val="uk-UA" w:eastAsia="ru-RU"/>
        </w:rPr>
        <w:t>інтенсивному форматі)</w:t>
      </w:r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, приєднуйтесь до навчальної групи, яка розпочинає роботу за програмою флеш-курсу «</w:t>
      </w:r>
      <w:r w:rsidRPr="004A7144">
        <w:rPr>
          <w:rFonts w:ascii="Times New Roman" w:eastAsia="Times New Roman" w:hAnsi="Times New Roman" w:cs="Times New Roman"/>
          <w:b/>
          <w:bCs/>
          <w:color w:val="1D2129"/>
          <w:lang w:val="uk-UA" w:eastAsia="ru-RU"/>
        </w:rPr>
        <w:t>Організація та підтримка дистанційного навчання в закладах освіти</w:t>
      </w:r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» (Автори: ректор ДЗВО УМО НАПН України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к.п.н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проф. Кириченко М.О., директорка ЦІПО УМО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д.п.н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., проф.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Сорочан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Т.М., заст. дир-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ки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ЦІПО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д.п.н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., проф.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Карташова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Л.А., заст. дир-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ки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ЦІПО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к.п.н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Оліфіра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Л.М.). Термін навчання – 7 днів, вартість – 400 грн. Реєстрація через </w:t>
      </w:r>
      <w:hyperlink r:id="rId5" w:tgtFrame="_blank" w:history="1">
        <w:r w:rsidRPr="004A7144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форму</w:t>
        </w:r>
      </w:hyperlink>
      <w:r w:rsidRPr="004A7144">
        <w:rPr>
          <w:rFonts w:ascii="Times New Roman" w:eastAsia="Times New Roman" w:hAnsi="Times New Roman" w:cs="Times New Roman"/>
          <w:color w:val="0000FF"/>
          <w:lang w:val="uk-UA" w:eastAsia="ru-RU"/>
        </w:rPr>
        <w:t> </w:t>
      </w:r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Детальніше про флеш-курс: </w:t>
      </w:r>
      <w:hyperlink r:id="rId6" w:tgtFrame="_blank" w:history="1">
        <w:r w:rsidRPr="004A7144">
          <w:rPr>
            <w:rFonts w:ascii="Times New Roman" w:eastAsia="Times New Roman" w:hAnsi="Times New Roman" w:cs="Times New Roman"/>
            <w:color w:val="1155CC"/>
            <w:u w:val="single"/>
            <w:lang w:val="uk-UA" w:eastAsia="ru-RU"/>
          </w:rPr>
          <w:t>читати</w:t>
        </w:r>
      </w:hyperlink>
    </w:p>
    <w:p w:rsidR="004A7144" w:rsidRPr="004A7144" w:rsidRDefault="004A7144" w:rsidP="004A7144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left="106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4A714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</w:t>
      </w: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у вас є потреба підвищення рівня цифрових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компетентностей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педагога-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тьютора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(в інтенсивному форматі), приєднуйтесь до навчальної групи, яка розпочинає роботу за програмою флеш-курсу </w:t>
      </w:r>
      <w:r w:rsidRPr="004A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hyperlink r:id="rId7" w:tgtFrame="_blank" w:tooltip="Анотація" w:history="1">
        <w:r w:rsidRPr="004A7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 xml:space="preserve">Технології та принципи дистанційного навчання: формування цифрових </w:t>
        </w:r>
        <w:proofErr w:type="spellStart"/>
        <w:r w:rsidRPr="004A7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компетентностей</w:t>
        </w:r>
        <w:proofErr w:type="spellEnd"/>
        <w:r w:rsidRPr="004A7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 xml:space="preserve"> педагога-</w:t>
        </w:r>
        <w:proofErr w:type="spellStart"/>
        <w:r w:rsidRPr="004A7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тьютора</w:t>
        </w:r>
        <w:proofErr w:type="spellEnd"/>
      </w:hyperlink>
      <w:r w:rsidRPr="004A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 </w:t>
      </w: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(Автори: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д.п.н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., проф.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Карташова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Л.А., ст.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Бойченко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О.А., ст. 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Шеремет Т.І.), або за програмою флеш-курсу </w:t>
      </w:r>
      <w:r w:rsidRPr="004A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«Цифровий близнюк закладу освіти: інноваційне рішення освітніх проблем»</w:t>
      </w: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(автор: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д.п.н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професор Л.А.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Карташова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 навчання – 7 днів, вартість – 400грн. Реєстрація здійснюється </w:t>
      </w:r>
      <w:r w:rsidRPr="004A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ТУТ</w:t>
      </w: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</w:t>
      </w:r>
      <w:hyperlink r:id="rId8" w:tgtFrame="_blank" w:history="1">
        <w:r w:rsidRPr="004A7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https://docs.google.com/forms/d/19cp-UvxPMiuHq3EoHWFJSRt9-hGHUqG_TvFIlb37eKE/</w:t>
        </w:r>
      </w:hyperlink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).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Зверніть увагу, що: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4A714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освітній процес має особистісно зорієнтоване спрямування з формуванням індивідуальної траєкторії навчання кожного слухача;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4A714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всі навчаються в режимі, який відповідає особистим можливостям та умовам отримання знань кожного слухача;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4A714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контент та методики навчання неперервно вдосконалюються відповідно до динамічного розвитку цифрових технологій.</w:t>
      </w:r>
    </w:p>
    <w:p w:rsidR="004A7144" w:rsidRPr="004A7144" w:rsidRDefault="004A7144" w:rsidP="004A7144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Завершивши навчання, слухачі отримують відповідний сертифікат (Ліцензія МОН України: наказ від 15.11.2016 р. №1492 «Про переоформлення ліцензій»).</w:t>
      </w:r>
    </w:p>
    <w:p w:rsidR="004A7144" w:rsidRPr="004A7144" w:rsidRDefault="004A7144" w:rsidP="0008698C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Для уточнень звертатись: </w:t>
      </w:r>
      <w:hyperlink r:id="rId9" w:tgtFrame="_blank" w:history="1">
        <w:r w:rsidRPr="004A7144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uvu.umo@gmail.com</w:t>
        </w:r>
      </w:hyperlink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/  </w:t>
      </w:r>
      <w:proofErr w:type="spellStart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тел</w:t>
      </w:r>
      <w:proofErr w:type="spellEnd"/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., </w:t>
      </w:r>
      <w:r w:rsidRPr="004A7144">
        <w:rPr>
          <w:rFonts w:ascii="Times New Roman" w:eastAsia="Times New Roman" w:hAnsi="Times New Roman" w:cs="Times New Roman"/>
          <w:color w:val="000000"/>
          <w:lang w:val="en-US" w:eastAsia="ru-RU"/>
        </w:rPr>
        <w:t>Viber</w:t>
      </w:r>
      <w:r w:rsidRPr="004A714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A7144">
        <w:rPr>
          <w:rFonts w:ascii="Times New Roman" w:eastAsia="Times New Roman" w:hAnsi="Times New Roman" w:cs="Times New Roman"/>
          <w:color w:val="000000"/>
          <w:lang w:val="en-US" w:eastAsia="ru-RU"/>
        </w:rPr>
        <w:t>Telegram</w:t>
      </w:r>
      <w:r w:rsidRPr="004A7144">
        <w:rPr>
          <w:rFonts w:ascii="Times New Roman" w:eastAsia="Times New Roman" w:hAnsi="Times New Roman" w:cs="Times New Roman"/>
          <w:color w:val="000000"/>
          <w:lang w:val="uk-UA" w:eastAsia="ru-RU"/>
        </w:rPr>
        <w:t>: </w:t>
      </w:r>
      <w:hyperlink r:id="rId10" w:history="1">
        <w:r w:rsidRPr="004A7144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+380955360681</w:t>
        </w:r>
      </w:hyperlink>
    </w:p>
    <w:sectPr w:rsidR="004A7144" w:rsidRPr="004A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44"/>
    <w:rsid w:val="0008698C"/>
    <w:rsid w:val="004A7144"/>
    <w:rsid w:val="005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cp-UvxPMiuHq3EoHWFJSRt9-hGHUqG_TvFIlb37e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u.org.ua/ikcodn/tekhnolohii-ta-pryntsypy-dystantsiinoho-navchannia-formuvannia-tsyfrovykh-kompetentnostei-pedahoha-tiutor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vu.org.ua/ikcod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9cp-UvxPMiuHq3EoHWFJSRt9-hGHUqG_TvFIlb37eKE" TargetMode="External"/><Relationship Id="rId10" Type="http://schemas.openxmlformats.org/officeDocument/2006/relationships/hyperlink" Target="tel:+38095536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u.um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2020-10-07T09:15:00Z</dcterms:created>
  <dcterms:modified xsi:type="dcterms:W3CDTF">2020-10-07T09:29:00Z</dcterms:modified>
</cp:coreProperties>
</file>