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EC" w:rsidRPr="009929D8" w:rsidRDefault="00CC51EC" w:rsidP="00CC51EC">
      <w:pPr>
        <w:tabs>
          <w:tab w:val="left" w:pos="5535"/>
        </w:tabs>
        <w:jc w:val="center"/>
      </w:pPr>
      <w:r>
        <w:rPr>
          <w:noProof/>
          <w:lang w:eastAsia="uk-UA"/>
        </w:rPr>
        <w:drawing>
          <wp:inline distT="0" distB="0" distL="0" distR="0" wp14:anchorId="1C2AC908" wp14:editId="306EEC6F">
            <wp:extent cx="707366" cy="7073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03" cy="71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C" w:rsidRPr="00036B5F" w:rsidRDefault="00CC51EC" w:rsidP="00CC51EC">
      <w:pPr>
        <w:jc w:val="center"/>
        <w:rPr>
          <w:i/>
          <w:sz w:val="28"/>
          <w:lang w:val="ru-RU"/>
        </w:rPr>
      </w:pPr>
      <w:r w:rsidRPr="00036B5F">
        <w:rPr>
          <w:i/>
          <w:sz w:val="28"/>
        </w:rPr>
        <w:t>Міністерство освіти і науки</w:t>
      </w:r>
      <w:r w:rsidRPr="00440072">
        <w:rPr>
          <w:i/>
          <w:sz w:val="28"/>
          <w:lang w:val="ru-RU"/>
        </w:rPr>
        <w:t xml:space="preserve"> </w:t>
      </w:r>
      <w:r w:rsidRPr="00036B5F">
        <w:rPr>
          <w:i/>
          <w:sz w:val="28"/>
        </w:rPr>
        <w:t>України</w:t>
      </w:r>
    </w:p>
    <w:p w:rsidR="00CC51EC" w:rsidRPr="00AB627B" w:rsidRDefault="00CC51EC" w:rsidP="00CC51EC">
      <w:pPr>
        <w:jc w:val="center"/>
        <w:rPr>
          <w:b/>
          <w:sz w:val="16"/>
          <w:szCs w:val="16"/>
          <w:lang w:val="ru-RU"/>
        </w:rPr>
      </w:pPr>
    </w:p>
    <w:p w:rsidR="00CC51EC" w:rsidRPr="00686C8A" w:rsidRDefault="00CC51EC" w:rsidP="00CC51EC">
      <w:pPr>
        <w:jc w:val="center"/>
        <w:rPr>
          <w:b/>
          <w:sz w:val="28"/>
        </w:rPr>
      </w:pPr>
      <w:r w:rsidRPr="00686C8A">
        <w:rPr>
          <w:b/>
          <w:sz w:val="28"/>
        </w:rPr>
        <w:t>СУМСЬКИЙ ДЕРЖАВНИЙ УНІВЕРСИТЕТ</w:t>
      </w:r>
    </w:p>
    <w:p w:rsidR="00CC51EC" w:rsidRDefault="00CC51EC" w:rsidP="00CC51EC">
      <w:pPr>
        <w:jc w:val="center"/>
        <w:rPr>
          <w:b/>
          <w:sz w:val="16"/>
          <w:szCs w:val="16"/>
          <w:lang w:val="ru-RU"/>
        </w:rPr>
      </w:pPr>
    </w:p>
    <w:p w:rsidR="00CC51EC" w:rsidRPr="009D0772" w:rsidRDefault="00CC51EC" w:rsidP="00CC51EC">
      <w:pPr>
        <w:rPr>
          <w:b/>
          <w:bCs/>
          <w:i/>
          <w:iCs/>
          <w:sz w:val="10"/>
        </w:rPr>
      </w:pPr>
    </w:p>
    <w:p w:rsidR="00CC51EC" w:rsidRPr="002C3340" w:rsidRDefault="00CC51EC" w:rsidP="00CC51EC">
      <w:pPr>
        <w:jc w:val="center"/>
        <w:rPr>
          <w:b/>
          <w:bCs/>
          <w:i/>
          <w:iCs/>
        </w:rPr>
      </w:pPr>
      <w:r w:rsidRPr="00990C91">
        <w:rPr>
          <w:b/>
          <w:bCs/>
          <w:i/>
          <w:iCs/>
        </w:rPr>
        <w:t>Шановні колеги!</w:t>
      </w:r>
    </w:p>
    <w:p w:rsidR="00CC51EC" w:rsidRDefault="0038355D" w:rsidP="00F87B87">
      <w:pPr>
        <w:ind w:firstLine="709"/>
        <w:jc w:val="both"/>
        <w:rPr>
          <w:b/>
        </w:rPr>
      </w:pPr>
      <w:r>
        <w:t>Запрошуємо до участі у</w:t>
      </w:r>
      <w:r w:rsidR="00CC51EC">
        <w:t xml:space="preserve"> програм</w:t>
      </w:r>
      <w:r>
        <w:t>і</w:t>
      </w:r>
      <w:r w:rsidR="00F87B87">
        <w:t xml:space="preserve"> підвищення кваліфікації</w:t>
      </w:r>
      <w:r w:rsidR="00F87B87" w:rsidRPr="00F87B87">
        <w:t xml:space="preserve"> </w:t>
      </w:r>
      <w:r w:rsidR="00CC51EC" w:rsidRPr="00EC1A06">
        <w:rPr>
          <w:b/>
        </w:rPr>
        <w:t>«</w:t>
      </w:r>
      <w:r w:rsidR="00691B1E" w:rsidRPr="00691B1E">
        <w:rPr>
          <w:b/>
        </w:rPr>
        <w:t xml:space="preserve">Віртуальна академічна мобільність з використанням технології </w:t>
      </w:r>
      <w:proofErr w:type="spellStart"/>
      <w:r w:rsidR="00691B1E" w:rsidRPr="00691B1E">
        <w:rPr>
          <w:b/>
        </w:rPr>
        <w:t>Collaborative</w:t>
      </w:r>
      <w:proofErr w:type="spellEnd"/>
      <w:r w:rsidR="00691B1E" w:rsidRPr="00691B1E">
        <w:rPr>
          <w:b/>
        </w:rPr>
        <w:t xml:space="preserve"> </w:t>
      </w:r>
      <w:proofErr w:type="spellStart"/>
      <w:r w:rsidR="00691B1E" w:rsidRPr="00691B1E">
        <w:rPr>
          <w:b/>
        </w:rPr>
        <w:t>Online</w:t>
      </w:r>
      <w:proofErr w:type="spellEnd"/>
      <w:r w:rsidR="00691B1E" w:rsidRPr="00691B1E">
        <w:rPr>
          <w:b/>
        </w:rPr>
        <w:t xml:space="preserve"> </w:t>
      </w:r>
      <w:proofErr w:type="spellStart"/>
      <w:r w:rsidR="00691B1E" w:rsidRPr="00691B1E">
        <w:rPr>
          <w:b/>
        </w:rPr>
        <w:t>International</w:t>
      </w:r>
      <w:proofErr w:type="spellEnd"/>
      <w:r w:rsidR="00691B1E" w:rsidRPr="00691B1E">
        <w:rPr>
          <w:b/>
        </w:rPr>
        <w:t xml:space="preserve"> </w:t>
      </w:r>
      <w:proofErr w:type="spellStart"/>
      <w:r w:rsidR="00691B1E" w:rsidRPr="00691B1E">
        <w:rPr>
          <w:b/>
        </w:rPr>
        <w:t>Learning</w:t>
      </w:r>
      <w:proofErr w:type="spellEnd"/>
      <w:r w:rsidR="00691B1E" w:rsidRPr="00691B1E">
        <w:rPr>
          <w:b/>
        </w:rPr>
        <w:t xml:space="preserve"> (COIL) від ідеї до реалізації</w:t>
      </w:r>
      <w:r w:rsidR="00CC51EC">
        <w:rPr>
          <w:b/>
        </w:rPr>
        <w:t>»</w:t>
      </w:r>
      <w:r w:rsidR="00F87B87" w:rsidRPr="00F87B87">
        <w:rPr>
          <w:b/>
        </w:rPr>
        <w:t>.</w:t>
      </w:r>
    </w:p>
    <w:p w:rsidR="00CC51EC" w:rsidRPr="00C36D68" w:rsidRDefault="00CC51EC" w:rsidP="00CC51EC">
      <w:pPr>
        <w:ind w:firstLine="709"/>
        <w:jc w:val="both"/>
        <w:rPr>
          <w:sz w:val="8"/>
          <w:szCs w:val="8"/>
        </w:rPr>
      </w:pPr>
    </w:p>
    <w:p w:rsidR="00CC51EC" w:rsidRDefault="00274AC8" w:rsidP="00CC51EC">
      <w:pPr>
        <w:ind w:left="284"/>
        <w:jc w:val="both"/>
        <w:rPr>
          <w:bCs/>
          <w:color w:val="333333"/>
        </w:rPr>
      </w:pPr>
      <w:r>
        <w:rPr>
          <w:b/>
        </w:rPr>
        <w:t>П</w:t>
      </w:r>
      <w:r w:rsidR="00CC51EC" w:rsidRPr="00B32A28">
        <w:rPr>
          <w:b/>
        </w:rPr>
        <w:t xml:space="preserve">еріод проведення: </w:t>
      </w:r>
      <w:r w:rsidR="00631774">
        <w:t>06</w:t>
      </w:r>
      <w:r w:rsidR="00F87B87" w:rsidRPr="000F0E76">
        <w:rPr>
          <w:bCs/>
          <w:color w:val="333333"/>
        </w:rPr>
        <w:t>.</w:t>
      </w:r>
      <w:r w:rsidR="0038355D">
        <w:rPr>
          <w:bCs/>
          <w:color w:val="333333"/>
        </w:rPr>
        <w:t>0</w:t>
      </w:r>
      <w:r w:rsidR="00631774">
        <w:rPr>
          <w:bCs/>
          <w:color w:val="333333"/>
        </w:rPr>
        <w:t>4</w:t>
      </w:r>
      <w:r w:rsidR="00F87B87">
        <w:rPr>
          <w:bCs/>
          <w:color w:val="333333"/>
        </w:rPr>
        <w:t>-</w:t>
      </w:r>
      <w:r w:rsidR="00631774">
        <w:rPr>
          <w:bCs/>
          <w:color w:val="333333"/>
        </w:rPr>
        <w:t>10</w:t>
      </w:r>
      <w:r w:rsidR="00F87B87">
        <w:rPr>
          <w:bCs/>
          <w:color w:val="333333"/>
        </w:rPr>
        <w:t>.</w:t>
      </w:r>
      <w:r w:rsidR="00631774">
        <w:rPr>
          <w:bCs/>
          <w:color w:val="333333"/>
        </w:rPr>
        <w:t>04</w:t>
      </w:r>
      <w:r w:rsidR="00A624C7" w:rsidRPr="005D2CCA">
        <w:rPr>
          <w:bCs/>
          <w:color w:val="333333"/>
          <w:lang w:val="ru-RU"/>
        </w:rPr>
        <w:t>.</w:t>
      </w:r>
      <w:r w:rsidR="00CC51EC" w:rsidRPr="006F53ED">
        <w:rPr>
          <w:bCs/>
          <w:color w:val="333333"/>
        </w:rPr>
        <w:t>202</w:t>
      </w:r>
      <w:r w:rsidR="00631774">
        <w:rPr>
          <w:bCs/>
          <w:color w:val="333333"/>
        </w:rPr>
        <w:t>6</w:t>
      </w:r>
      <w:r w:rsidR="00CC51EC" w:rsidRPr="006F53ED">
        <w:rPr>
          <w:bCs/>
          <w:color w:val="333333"/>
        </w:rPr>
        <w:t xml:space="preserve"> р.</w:t>
      </w:r>
    </w:p>
    <w:p w:rsidR="00CC51EC" w:rsidRPr="00B32A28" w:rsidRDefault="00CC51EC" w:rsidP="00CC51EC">
      <w:pPr>
        <w:ind w:left="720" w:hanging="436"/>
        <w:jc w:val="both"/>
      </w:pPr>
      <w:r w:rsidRPr="00B32A28">
        <w:rPr>
          <w:b/>
        </w:rPr>
        <w:t>Робоча мова:</w:t>
      </w:r>
      <w:r w:rsidRPr="00B32A28">
        <w:t xml:space="preserve"> українська.</w:t>
      </w:r>
    </w:p>
    <w:p w:rsidR="00CC51EC" w:rsidRPr="00274AC8" w:rsidRDefault="00CC51EC" w:rsidP="00CC51EC">
      <w:pPr>
        <w:ind w:firstLine="284"/>
        <w:jc w:val="both"/>
        <w:rPr>
          <w:lang w:val="ru-RU"/>
        </w:rPr>
      </w:pPr>
      <w:r w:rsidRPr="00B32A28">
        <w:rPr>
          <w:b/>
        </w:rPr>
        <w:t>Форма участі:</w:t>
      </w:r>
      <w:r w:rsidR="00274AC8">
        <w:t xml:space="preserve"> дистанційна (</w:t>
      </w:r>
      <w:r w:rsidR="00691B1E">
        <w:rPr>
          <w:lang w:val="en-US"/>
        </w:rPr>
        <w:t>Zoom</w:t>
      </w:r>
      <w:r w:rsidR="00274AC8">
        <w:t>)</w:t>
      </w:r>
      <w:r w:rsidR="00274AC8" w:rsidRPr="00274AC8">
        <w:rPr>
          <w:lang w:val="ru-RU"/>
        </w:rPr>
        <w:t>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  <w:bCs/>
        </w:rPr>
        <w:t>Загальний обсяг:</w:t>
      </w:r>
      <w:r w:rsidRPr="00B32A28">
        <w:rPr>
          <w:bCs/>
        </w:rPr>
        <w:t> </w:t>
      </w:r>
      <w:r w:rsidRPr="00B32A28">
        <w:t>30 годин (</w:t>
      </w:r>
      <w:r w:rsidR="00964FAE">
        <w:t>10</w:t>
      </w:r>
      <w:r w:rsidRPr="00B32A28">
        <w:t xml:space="preserve"> аудиторних годин).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Вартість</w:t>
      </w:r>
      <w:r w:rsidR="004C230B">
        <w:t xml:space="preserve">: </w:t>
      </w:r>
      <w:r w:rsidR="00691B1E">
        <w:t>6</w:t>
      </w:r>
      <w:r w:rsidR="004C230B" w:rsidRPr="00A624C7">
        <w:t>00</w:t>
      </w:r>
      <w:r>
        <w:t xml:space="preserve"> грн</w:t>
      </w:r>
      <w:r w:rsidRPr="00B32A28">
        <w:t>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Тематичний план:</w:t>
      </w:r>
    </w:p>
    <w:p w:rsidR="00CC51EC" w:rsidRPr="00B32A28" w:rsidRDefault="00CC51EC" w:rsidP="00CC51EC">
      <w:pPr>
        <w:ind w:left="142" w:hanging="142"/>
        <w:jc w:val="both"/>
        <w:rPr>
          <w:sz w:val="8"/>
          <w:szCs w:val="8"/>
        </w:rPr>
      </w:pPr>
    </w:p>
    <w:p w:rsidR="00691B1E" w:rsidRPr="00321CFD" w:rsidRDefault="00691B1E" w:rsidP="00691B1E">
      <w:pPr>
        <w:ind w:left="175" w:hanging="175"/>
      </w:pPr>
      <w:r w:rsidRPr="00321CFD">
        <w:t xml:space="preserve">1.Collaborative </w:t>
      </w:r>
      <w:proofErr w:type="spellStart"/>
      <w:r w:rsidRPr="00321CFD">
        <w:t>Online</w:t>
      </w:r>
      <w:proofErr w:type="spellEnd"/>
      <w:r w:rsidRPr="00321CFD">
        <w:t xml:space="preserve"> </w:t>
      </w:r>
      <w:proofErr w:type="spellStart"/>
      <w:r w:rsidRPr="00321CFD">
        <w:t>International</w:t>
      </w:r>
      <w:proofErr w:type="spellEnd"/>
      <w:r w:rsidRPr="00321CFD">
        <w:t xml:space="preserve"> </w:t>
      </w:r>
      <w:proofErr w:type="spellStart"/>
      <w:r w:rsidRPr="00321CFD">
        <w:t>Learning</w:t>
      </w:r>
      <w:proofErr w:type="spellEnd"/>
      <w:r w:rsidRPr="00321CFD">
        <w:t xml:space="preserve"> (COIL): світ без кордонів у освіті. </w:t>
      </w:r>
    </w:p>
    <w:p w:rsidR="00691B1E" w:rsidRPr="00321CFD" w:rsidRDefault="00691B1E" w:rsidP="00691B1E">
      <w:pPr>
        <w:ind w:left="175" w:hanging="175"/>
        <w:rPr>
          <w:lang w:val="ru-RU"/>
        </w:rPr>
      </w:pPr>
      <w:r w:rsidRPr="00321CFD">
        <w:t xml:space="preserve">   1.1.</w:t>
      </w:r>
      <w:proofErr w:type="spellStart"/>
      <w:r w:rsidRPr="00321CFD">
        <w:rPr>
          <w:lang w:val="ru-RU"/>
        </w:rPr>
        <w:t>Зміст</w:t>
      </w:r>
      <w:proofErr w:type="spellEnd"/>
      <w:r w:rsidRPr="00321CFD">
        <w:rPr>
          <w:lang w:val="ru-RU"/>
        </w:rPr>
        <w:t xml:space="preserve">, </w:t>
      </w:r>
      <w:proofErr w:type="spellStart"/>
      <w:r w:rsidRPr="00321CFD">
        <w:rPr>
          <w:lang w:val="ru-RU"/>
        </w:rPr>
        <w:t>особливості</w:t>
      </w:r>
      <w:proofErr w:type="spellEnd"/>
      <w:r w:rsidRPr="00321CFD">
        <w:rPr>
          <w:lang w:val="ru-RU"/>
        </w:rPr>
        <w:t>, р</w:t>
      </w:r>
      <w:proofErr w:type="spellStart"/>
      <w:r w:rsidRPr="00321CFD">
        <w:t>оль</w:t>
      </w:r>
      <w:proofErr w:type="spellEnd"/>
      <w:r w:rsidRPr="00321CFD">
        <w:t xml:space="preserve"> та значення </w:t>
      </w:r>
      <w:r w:rsidRPr="00321CFD">
        <w:rPr>
          <w:lang w:val="ru-RU"/>
        </w:rPr>
        <w:t xml:space="preserve"> COIL для </w:t>
      </w:r>
      <w:proofErr w:type="spellStart"/>
      <w:r w:rsidRPr="00321CFD">
        <w:rPr>
          <w:lang w:val="ru-RU"/>
        </w:rPr>
        <w:t>розвитку</w:t>
      </w:r>
      <w:proofErr w:type="spellEnd"/>
      <w:r w:rsidRPr="00321CFD">
        <w:rPr>
          <w:lang w:val="ru-RU"/>
        </w:rPr>
        <w:t xml:space="preserve"> </w:t>
      </w:r>
      <w:proofErr w:type="spellStart"/>
      <w:r w:rsidRPr="00321CFD">
        <w:rPr>
          <w:lang w:val="ru-RU"/>
        </w:rPr>
        <w:t>компетенцій</w:t>
      </w:r>
      <w:proofErr w:type="spellEnd"/>
      <w:r w:rsidRPr="00321CFD">
        <w:rPr>
          <w:lang w:val="ru-RU"/>
        </w:rPr>
        <w:t xml:space="preserve"> </w:t>
      </w:r>
      <w:proofErr w:type="spellStart"/>
      <w:r w:rsidRPr="00321CFD">
        <w:rPr>
          <w:lang w:val="ru-RU"/>
        </w:rPr>
        <w:t>здобувачів</w:t>
      </w:r>
      <w:proofErr w:type="spellEnd"/>
      <w:r w:rsidRPr="00321CFD">
        <w:rPr>
          <w:lang w:val="ru-RU"/>
        </w:rPr>
        <w:t xml:space="preserve"> </w:t>
      </w:r>
      <w:proofErr w:type="spellStart"/>
      <w:r w:rsidRPr="00321CFD">
        <w:rPr>
          <w:lang w:val="ru-RU"/>
        </w:rPr>
        <w:t>освіти</w:t>
      </w:r>
      <w:proofErr w:type="spellEnd"/>
      <w:r w:rsidRPr="00321CFD">
        <w:rPr>
          <w:lang w:val="ru-RU"/>
        </w:rPr>
        <w:t>.</w:t>
      </w:r>
    </w:p>
    <w:p w:rsidR="00691B1E" w:rsidRPr="00321CFD" w:rsidRDefault="00691B1E" w:rsidP="00691B1E">
      <w:pPr>
        <w:ind w:left="175" w:hanging="175"/>
      </w:pPr>
      <w:r w:rsidRPr="00321CFD">
        <w:rPr>
          <w:lang w:val="ru-RU"/>
        </w:rPr>
        <w:t xml:space="preserve">   1.</w:t>
      </w:r>
      <w:proofErr w:type="gramStart"/>
      <w:r w:rsidRPr="00321CFD">
        <w:rPr>
          <w:lang w:val="ru-RU"/>
        </w:rPr>
        <w:t>2.Структура</w:t>
      </w:r>
      <w:proofErr w:type="gramEnd"/>
      <w:r w:rsidRPr="00321CFD">
        <w:rPr>
          <w:lang w:val="ru-RU"/>
        </w:rPr>
        <w:t xml:space="preserve"> COIL.</w:t>
      </w:r>
    </w:p>
    <w:p w:rsidR="00691B1E" w:rsidRPr="00321CFD" w:rsidRDefault="00691B1E" w:rsidP="00691B1E">
      <w:pPr>
        <w:ind w:left="175" w:hanging="175"/>
      </w:pPr>
      <w:r w:rsidRPr="00321CFD">
        <w:t>2.Підготовка COIL курсу до реалізації.</w:t>
      </w:r>
    </w:p>
    <w:p w:rsidR="00691B1E" w:rsidRPr="00321CFD" w:rsidRDefault="00691B1E" w:rsidP="00691B1E">
      <w:pPr>
        <w:ind w:left="175" w:hanging="175"/>
      </w:pPr>
      <w:r w:rsidRPr="00321CFD">
        <w:t xml:space="preserve">   2.1.Підготовка плану-пропозиції COIL курсу.</w:t>
      </w:r>
    </w:p>
    <w:p w:rsidR="00691B1E" w:rsidRPr="00321CFD" w:rsidRDefault="00691B1E" w:rsidP="00691B1E">
      <w:pPr>
        <w:ind w:left="175" w:hanging="175"/>
      </w:pPr>
      <w:r w:rsidRPr="00321CFD">
        <w:t xml:space="preserve">   2.2.Пошук партнерів та подальша робота щодо реалізації COIL курсу.</w:t>
      </w:r>
    </w:p>
    <w:p w:rsidR="00691B1E" w:rsidRPr="00321CFD" w:rsidRDefault="00691B1E" w:rsidP="00691B1E">
      <w:pPr>
        <w:ind w:left="175" w:hanging="175"/>
      </w:pPr>
      <w:r w:rsidRPr="00321CFD">
        <w:t xml:space="preserve">3. Онлайн-платформи для реалізації COIL курсу. </w:t>
      </w:r>
    </w:p>
    <w:p w:rsidR="00691B1E" w:rsidRPr="00321CFD" w:rsidRDefault="00691B1E" w:rsidP="00691B1E">
      <w:pPr>
        <w:ind w:left="312" w:hanging="142"/>
      </w:pPr>
      <w:r w:rsidRPr="00321CFD">
        <w:t xml:space="preserve">3.1.Технології для </w:t>
      </w:r>
      <w:proofErr w:type="spellStart"/>
      <w:r w:rsidRPr="00321CFD">
        <w:t>icebreaking</w:t>
      </w:r>
      <w:proofErr w:type="spellEnd"/>
      <w:r w:rsidRPr="00321CFD">
        <w:t xml:space="preserve">. </w:t>
      </w:r>
    </w:p>
    <w:p w:rsidR="00691B1E" w:rsidRPr="00321CFD" w:rsidRDefault="00691B1E" w:rsidP="00691B1E">
      <w:pPr>
        <w:ind w:left="312" w:hanging="142"/>
      </w:pPr>
      <w:r w:rsidRPr="00321CFD">
        <w:t xml:space="preserve">3.2.Технології для комунікації. </w:t>
      </w:r>
    </w:p>
    <w:p w:rsidR="00691B1E" w:rsidRPr="00321CFD" w:rsidRDefault="00691B1E" w:rsidP="00691B1E">
      <w:pPr>
        <w:ind w:left="312" w:hanging="142"/>
      </w:pPr>
      <w:r w:rsidRPr="00321CFD">
        <w:t xml:space="preserve">3.3.Технології для </w:t>
      </w:r>
      <w:proofErr w:type="spellStart"/>
      <w:r w:rsidRPr="00321CFD">
        <w:t>колаборативної</w:t>
      </w:r>
      <w:proofErr w:type="spellEnd"/>
      <w:r w:rsidRPr="00321CFD">
        <w:t xml:space="preserve"> роботи.</w:t>
      </w:r>
    </w:p>
    <w:p w:rsidR="00691B1E" w:rsidRPr="00321CFD" w:rsidRDefault="00691B1E" w:rsidP="00691B1E">
      <w:pPr>
        <w:ind w:left="175" w:hanging="175"/>
      </w:pPr>
      <w:r w:rsidRPr="00321CFD">
        <w:t xml:space="preserve">4. Інтерактивні методи навчання  як засіб залучення студентів при реалізації COIL курсу. </w:t>
      </w:r>
    </w:p>
    <w:p w:rsidR="00691B1E" w:rsidRPr="00321CFD" w:rsidRDefault="00691B1E" w:rsidP="00691B1E">
      <w:pPr>
        <w:ind w:left="175" w:hanging="5"/>
      </w:pPr>
      <w:r w:rsidRPr="00321CFD">
        <w:t xml:space="preserve">4.1. Сутність та значення  інтерактивних методів навчання. </w:t>
      </w:r>
    </w:p>
    <w:p w:rsidR="00691B1E" w:rsidRPr="00321CFD" w:rsidRDefault="00691B1E" w:rsidP="00691B1E">
      <w:pPr>
        <w:ind w:left="175" w:hanging="5"/>
      </w:pPr>
      <w:r w:rsidRPr="00321CFD">
        <w:t xml:space="preserve">4.2. Класифікація інтерактивних методів навчання. </w:t>
      </w:r>
    </w:p>
    <w:p w:rsidR="00691B1E" w:rsidRPr="00321CFD" w:rsidRDefault="00691B1E" w:rsidP="00691B1E">
      <w:pPr>
        <w:ind w:left="175" w:hanging="5"/>
      </w:pPr>
      <w:r w:rsidRPr="00321CFD">
        <w:t xml:space="preserve">4.3. </w:t>
      </w:r>
      <w:proofErr w:type="spellStart"/>
      <w:r w:rsidRPr="00321CFD">
        <w:t>Проєктна</w:t>
      </w:r>
      <w:proofErr w:type="spellEnd"/>
      <w:r w:rsidRPr="00321CFD">
        <w:t xml:space="preserve"> діяльність як метод співпраці при реалізації COIL курсу.</w:t>
      </w:r>
    </w:p>
    <w:p w:rsidR="00691B1E" w:rsidRPr="00321CFD" w:rsidRDefault="00691B1E" w:rsidP="00691B1E">
      <w:pPr>
        <w:ind w:left="175" w:hanging="175"/>
      </w:pPr>
      <w:r w:rsidRPr="00321CFD">
        <w:t>5.Шлях до успіху: Реалізація, моніторинг та оцінка COIL-курсу.</w:t>
      </w:r>
    </w:p>
    <w:p w:rsidR="00691B1E" w:rsidRPr="00321CFD" w:rsidRDefault="00691B1E" w:rsidP="00691B1E">
      <w:pPr>
        <w:ind w:left="175" w:hanging="175"/>
      </w:pPr>
      <w:r w:rsidRPr="00321CFD">
        <w:t xml:space="preserve">   5.1.Проблемні питання під час реалізації COIL курсу та їх вирішення (співпраця, міжкультурна складова, мова, </w:t>
      </w:r>
      <w:proofErr w:type="spellStart"/>
      <w:r w:rsidRPr="00321CFD">
        <w:t>інклюзивність</w:t>
      </w:r>
      <w:proofErr w:type="spellEnd"/>
      <w:r w:rsidRPr="00321CFD">
        <w:t>, узгодження часу, дат, визнання, оцінки, реалізація).</w:t>
      </w:r>
    </w:p>
    <w:p w:rsidR="00691B1E" w:rsidRPr="00321CFD" w:rsidRDefault="00691B1E" w:rsidP="00691B1E">
      <w:r w:rsidRPr="00321CFD">
        <w:t xml:space="preserve">   5.2.Моніторинг, контроль та оцінка результатів COIL курсу</w:t>
      </w:r>
    </w:p>
    <w:p w:rsidR="00E276E9" w:rsidRDefault="00E276E9" w:rsidP="00E276E9">
      <w:pPr>
        <w:ind w:left="-142" w:firstLine="284"/>
        <w:jc w:val="both"/>
        <w:rPr>
          <w:b/>
        </w:rPr>
      </w:pPr>
    </w:p>
    <w:p w:rsidR="00631774" w:rsidRDefault="00CC51EC" w:rsidP="00631774">
      <w:pPr>
        <w:ind w:left="-142" w:firstLine="284"/>
      </w:pPr>
      <w:r w:rsidRPr="00B32A28">
        <w:rPr>
          <w:b/>
        </w:rPr>
        <w:t>Умови участі</w:t>
      </w:r>
      <w:r w:rsidRPr="00B32A28">
        <w:t xml:space="preserve">: для участі у програмі підвищення кваліфікації необхідно </w:t>
      </w:r>
      <w:r w:rsidR="008D5502">
        <w:t xml:space="preserve">зареєструватися </w:t>
      </w:r>
      <w:r w:rsidR="00487DBF">
        <w:rPr>
          <w:b/>
        </w:rPr>
        <w:t xml:space="preserve">до </w:t>
      </w:r>
      <w:r w:rsidR="00631774">
        <w:rPr>
          <w:b/>
        </w:rPr>
        <w:t>02</w:t>
      </w:r>
      <w:r w:rsidR="0038355D">
        <w:rPr>
          <w:b/>
        </w:rPr>
        <w:t xml:space="preserve"> </w:t>
      </w:r>
      <w:r w:rsidR="00631774">
        <w:rPr>
          <w:b/>
        </w:rPr>
        <w:t>квітня</w:t>
      </w:r>
      <w:r>
        <w:t xml:space="preserve"> </w:t>
      </w:r>
      <w:r w:rsidR="00506FAB">
        <w:t xml:space="preserve">за </w:t>
      </w:r>
      <w:r>
        <w:t>посиланням:</w:t>
      </w:r>
    </w:p>
    <w:p w:rsidR="00506FAB" w:rsidRPr="00CD5492" w:rsidRDefault="00631774" w:rsidP="00506FAB">
      <w:pPr>
        <w:ind w:left="-142" w:firstLine="284"/>
      </w:pPr>
      <w:hyperlink r:id="rId6" w:history="1">
        <w:r w:rsidRPr="009C2D91">
          <w:rPr>
            <w:rStyle w:val="a4"/>
          </w:rPr>
          <w:t>https://docs.google.com/forms/d/e/1FAIpQLSeKgOyvUliNQ9lBVlMWQwLIW7VGVio1m2p0OXAiibZ5pwZIXg/viewform</w:t>
        </w:r>
      </w:hyperlink>
      <w:r>
        <w:t xml:space="preserve"> </w:t>
      </w:r>
    </w:p>
    <w:p w:rsidR="00964FAE" w:rsidRDefault="00964FAE" w:rsidP="00CC51EC">
      <w:pPr>
        <w:ind w:firstLine="284"/>
        <w:jc w:val="both"/>
        <w:rPr>
          <w:b/>
          <w:sz w:val="20"/>
          <w:szCs w:val="20"/>
        </w:rPr>
      </w:pPr>
    </w:p>
    <w:p w:rsidR="005D2CCA" w:rsidRDefault="00CC51EC" w:rsidP="00CC51EC">
      <w:pPr>
        <w:ind w:firstLine="284"/>
        <w:jc w:val="both"/>
        <w:rPr>
          <w:b/>
          <w:sz w:val="20"/>
          <w:szCs w:val="20"/>
        </w:rPr>
      </w:pPr>
      <w:r w:rsidRPr="003342FC">
        <w:rPr>
          <w:b/>
          <w:sz w:val="20"/>
          <w:szCs w:val="20"/>
        </w:rPr>
        <w:t>Ко</w:t>
      </w:r>
      <w:r w:rsidR="00964FAE">
        <w:rPr>
          <w:b/>
          <w:sz w:val="20"/>
          <w:szCs w:val="20"/>
        </w:rPr>
        <w:t>ординатор</w:t>
      </w:r>
      <w:r w:rsidRPr="003342FC">
        <w:rPr>
          <w:b/>
          <w:sz w:val="20"/>
          <w:szCs w:val="20"/>
        </w:rPr>
        <w:t>:</w:t>
      </w:r>
    </w:p>
    <w:p w:rsidR="004C230B" w:rsidRDefault="00F87B87" w:rsidP="00F87B87">
      <w:pPr>
        <w:ind w:left="142" w:hanging="142"/>
        <w:jc w:val="both"/>
        <w:rPr>
          <w:sz w:val="20"/>
          <w:szCs w:val="20"/>
        </w:rPr>
      </w:pPr>
      <w:r w:rsidRPr="003342FC">
        <w:rPr>
          <w:sz w:val="20"/>
          <w:szCs w:val="20"/>
        </w:rPr>
        <w:t xml:space="preserve">- </w:t>
      </w:r>
      <w:r w:rsidR="00B52F48" w:rsidRPr="003342FC">
        <w:rPr>
          <w:sz w:val="20"/>
          <w:szCs w:val="20"/>
        </w:rPr>
        <w:t xml:space="preserve">Любов </w:t>
      </w:r>
      <w:r w:rsidRPr="003342FC">
        <w:rPr>
          <w:sz w:val="20"/>
          <w:szCs w:val="20"/>
        </w:rPr>
        <w:t xml:space="preserve">Горета, </w:t>
      </w:r>
      <w:r w:rsidR="00631774">
        <w:rPr>
          <w:sz w:val="20"/>
          <w:szCs w:val="20"/>
        </w:rPr>
        <w:t>заступник начальника</w:t>
      </w:r>
      <w:bookmarkStart w:id="0" w:name="_GoBack"/>
      <w:bookmarkEnd w:id="0"/>
      <w:r w:rsidRPr="003342FC">
        <w:rPr>
          <w:sz w:val="20"/>
          <w:szCs w:val="20"/>
        </w:rPr>
        <w:t xml:space="preserve"> центр</w:t>
      </w:r>
      <w:r w:rsidR="004C230B">
        <w:rPr>
          <w:sz w:val="20"/>
          <w:szCs w:val="20"/>
        </w:rPr>
        <w:t>у розвитку кадрового потенціалу</w:t>
      </w:r>
      <w:r w:rsidRPr="003342FC">
        <w:rPr>
          <w:sz w:val="20"/>
          <w:szCs w:val="20"/>
        </w:rPr>
        <w:t>,</w:t>
      </w:r>
    </w:p>
    <w:p w:rsidR="00F87B87" w:rsidRDefault="00F87B87" w:rsidP="00F87B87">
      <w:pPr>
        <w:ind w:left="142" w:hanging="142"/>
        <w:jc w:val="both"/>
        <w:rPr>
          <w:sz w:val="20"/>
          <w:szCs w:val="20"/>
          <w:lang w:val="ru-RU"/>
        </w:rPr>
      </w:pPr>
      <w:r w:rsidRPr="003342FC">
        <w:rPr>
          <w:sz w:val="20"/>
          <w:szCs w:val="20"/>
        </w:rPr>
        <w:t xml:space="preserve"> </w:t>
      </w:r>
      <w:r w:rsidRPr="003342FC">
        <w:rPr>
          <w:sz w:val="20"/>
          <w:szCs w:val="20"/>
          <w:lang w:val="en-US"/>
        </w:rPr>
        <w:t>e</w:t>
      </w:r>
      <w:r w:rsidRPr="004C230B">
        <w:rPr>
          <w:sz w:val="20"/>
          <w:szCs w:val="20"/>
          <w:lang w:val="en-US"/>
        </w:rPr>
        <w:t>-</w:t>
      </w:r>
      <w:r w:rsidRPr="003342FC">
        <w:rPr>
          <w:sz w:val="20"/>
          <w:szCs w:val="20"/>
          <w:lang w:val="en-US"/>
        </w:rPr>
        <w:t>mail</w:t>
      </w:r>
      <w:r w:rsidRPr="003342FC">
        <w:rPr>
          <w:sz w:val="20"/>
          <w:szCs w:val="20"/>
        </w:rPr>
        <w:t xml:space="preserve">: </w:t>
      </w:r>
      <w:hyperlink r:id="rId7" w:history="1">
        <w:r w:rsidR="005D2CCA" w:rsidRPr="009F56BF">
          <w:rPr>
            <w:rStyle w:val="a4"/>
            <w:sz w:val="20"/>
            <w:szCs w:val="20"/>
            <w:lang w:val="en-US"/>
          </w:rPr>
          <w:t>l.goreta@crkp.sumdu.edu.ua</w:t>
        </w:r>
      </w:hyperlink>
      <w:r w:rsidRPr="004C230B">
        <w:rPr>
          <w:sz w:val="20"/>
          <w:szCs w:val="20"/>
          <w:lang w:val="en-US"/>
        </w:rPr>
        <w:t xml:space="preserve">, </w:t>
      </w:r>
      <w:r w:rsidRPr="00B73A63">
        <w:rPr>
          <w:sz w:val="20"/>
          <w:szCs w:val="20"/>
          <w:lang w:val="ru-RU"/>
        </w:rPr>
        <w:t>тел</w:t>
      </w:r>
      <w:r w:rsidRPr="004C230B">
        <w:rPr>
          <w:sz w:val="20"/>
          <w:szCs w:val="20"/>
          <w:lang w:val="en-US"/>
        </w:rPr>
        <w:t xml:space="preserve">. </w:t>
      </w:r>
      <w:r w:rsidR="008D5502" w:rsidRPr="00964FAE">
        <w:rPr>
          <w:sz w:val="20"/>
          <w:szCs w:val="20"/>
          <w:lang w:val="ru-RU"/>
        </w:rPr>
        <w:t>(050) 617-09-42</w:t>
      </w:r>
    </w:p>
    <w:p w:rsidR="00F87B87" w:rsidRPr="00B6242C" w:rsidRDefault="00F87B87">
      <w:pPr>
        <w:rPr>
          <w:lang w:val="ru-RU"/>
        </w:rPr>
      </w:pPr>
    </w:p>
    <w:p w:rsidR="00C06BC7" w:rsidRPr="00B6242C" w:rsidRDefault="00C06BC7">
      <w:pPr>
        <w:rPr>
          <w:lang w:val="ru-RU"/>
        </w:rPr>
      </w:pPr>
    </w:p>
    <w:p w:rsidR="00C06BC7" w:rsidRPr="00840E66" w:rsidRDefault="00C06BC7" w:rsidP="00840E66">
      <w:pPr>
        <w:rPr>
          <w:rStyle w:val="a4"/>
          <w:color w:val="auto"/>
          <w:sz w:val="48"/>
          <w:u w:val="none"/>
        </w:rPr>
      </w:pPr>
    </w:p>
    <w:p w:rsidR="00C06BC7" w:rsidRPr="008E533E" w:rsidRDefault="00C06BC7" w:rsidP="00C06BC7">
      <w:pPr>
        <w:ind w:left="142" w:hanging="142"/>
        <w:jc w:val="both"/>
        <w:rPr>
          <w:sz w:val="20"/>
          <w:szCs w:val="20"/>
          <w:lang w:val="ru-RU"/>
        </w:rPr>
      </w:pPr>
      <w:r w:rsidRPr="008E533E">
        <w:rPr>
          <w:sz w:val="20"/>
          <w:szCs w:val="20"/>
          <w:lang w:val="ru-RU"/>
        </w:rPr>
        <w:t xml:space="preserve">ЦРКП у </w:t>
      </w:r>
      <w:proofErr w:type="spellStart"/>
      <w:r w:rsidRPr="008E533E">
        <w:rPr>
          <w:i/>
          <w:sz w:val="20"/>
          <w:szCs w:val="20"/>
          <w:lang w:val="ru-RU"/>
        </w:rPr>
        <w:t>соціальних</w:t>
      </w:r>
      <w:proofErr w:type="spellEnd"/>
      <w:r w:rsidRPr="008E533E">
        <w:rPr>
          <w:i/>
          <w:sz w:val="20"/>
          <w:szCs w:val="20"/>
          <w:lang w:val="ru-RU"/>
        </w:rPr>
        <w:t xml:space="preserve"> мережах:</w:t>
      </w:r>
    </w:p>
    <w:p w:rsidR="00C06BC7" w:rsidRPr="008E533E" w:rsidRDefault="008D0EB4" w:rsidP="00C06BC7">
      <w:pPr>
        <w:ind w:left="142" w:hanging="142"/>
        <w:jc w:val="both"/>
        <w:rPr>
          <w:sz w:val="20"/>
          <w:szCs w:val="20"/>
          <w:lang w:val="ru-RU"/>
        </w:rPr>
      </w:pPr>
      <w:hyperlink r:id="rId8" w:history="1">
        <w:r w:rsidR="00C06BC7" w:rsidRPr="00C414C0">
          <w:rPr>
            <w:rStyle w:val="a4"/>
            <w:sz w:val="20"/>
            <w:szCs w:val="20"/>
            <w:lang w:val="ru-RU"/>
          </w:rPr>
          <w:t>https://www.facebook.com/crkp.sumdu.edu.ua/</w:t>
        </w:r>
      </w:hyperlink>
      <w:r w:rsidR="00C06BC7">
        <w:rPr>
          <w:sz w:val="20"/>
          <w:szCs w:val="20"/>
          <w:lang w:val="ru-RU"/>
        </w:rPr>
        <w:t xml:space="preserve"> </w:t>
      </w:r>
    </w:p>
    <w:p w:rsidR="00C06BC7" w:rsidRDefault="008D0EB4" w:rsidP="00C06BC7">
      <w:pPr>
        <w:ind w:left="142" w:hanging="142"/>
        <w:jc w:val="both"/>
        <w:rPr>
          <w:sz w:val="20"/>
          <w:szCs w:val="20"/>
          <w:lang w:val="ru-RU"/>
        </w:rPr>
      </w:pPr>
      <w:hyperlink r:id="rId9" w:history="1">
        <w:r w:rsidR="00C06BC7" w:rsidRPr="00C414C0">
          <w:rPr>
            <w:rStyle w:val="a4"/>
            <w:sz w:val="20"/>
            <w:szCs w:val="20"/>
            <w:lang w:val="ru-RU"/>
          </w:rPr>
          <w:t>https://t.me/crkp_sumdu</w:t>
        </w:r>
      </w:hyperlink>
      <w:r w:rsidR="00C06BC7">
        <w:rPr>
          <w:sz w:val="20"/>
          <w:szCs w:val="20"/>
          <w:lang w:val="ru-RU"/>
        </w:rPr>
        <w:t xml:space="preserve"> </w:t>
      </w:r>
    </w:p>
    <w:p w:rsidR="00C06BC7" w:rsidRPr="005D2CCA" w:rsidRDefault="00C06BC7">
      <w:pPr>
        <w:rPr>
          <w:lang w:val="en-US"/>
        </w:rPr>
      </w:pPr>
    </w:p>
    <w:sectPr w:rsidR="00C06BC7" w:rsidRPr="005D2CCA" w:rsidSect="005D2CC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B3A"/>
    <w:multiLevelType w:val="hybridMultilevel"/>
    <w:tmpl w:val="A8C0642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2655EE"/>
    <w:multiLevelType w:val="hybridMultilevel"/>
    <w:tmpl w:val="94FC1A7A"/>
    <w:lvl w:ilvl="0" w:tplc="897847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1"/>
    <w:rsid w:val="000876E8"/>
    <w:rsid w:val="000D4A5B"/>
    <w:rsid w:val="000F0E76"/>
    <w:rsid w:val="001A79E1"/>
    <w:rsid w:val="0020757B"/>
    <w:rsid w:val="00274AC8"/>
    <w:rsid w:val="002B7DC0"/>
    <w:rsid w:val="00366235"/>
    <w:rsid w:val="0038355D"/>
    <w:rsid w:val="003C08C8"/>
    <w:rsid w:val="0040696C"/>
    <w:rsid w:val="00431F57"/>
    <w:rsid w:val="00487DBF"/>
    <w:rsid w:val="0049524E"/>
    <w:rsid w:val="004C230B"/>
    <w:rsid w:val="004E3441"/>
    <w:rsid w:val="004E5982"/>
    <w:rsid w:val="00501559"/>
    <w:rsid w:val="00506FAB"/>
    <w:rsid w:val="00511B13"/>
    <w:rsid w:val="0056687B"/>
    <w:rsid w:val="005D2CCA"/>
    <w:rsid w:val="00631774"/>
    <w:rsid w:val="006661D7"/>
    <w:rsid w:val="00691B1E"/>
    <w:rsid w:val="0080150B"/>
    <w:rsid w:val="00840E66"/>
    <w:rsid w:val="00860876"/>
    <w:rsid w:val="008D5502"/>
    <w:rsid w:val="008F10D1"/>
    <w:rsid w:val="00921D67"/>
    <w:rsid w:val="00964FAE"/>
    <w:rsid w:val="009B45E6"/>
    <w:rsid w:val="00A010C4"/>
    <w:rsid w:val="00A02B95"/>
    <w:rsid w:val="00A15A11"/>
    <w:rsid w:val="00A624C7"/>
    <w:rsid w:val="00B52F48"/>
    <w:rsid w:val="00B6242C"/>
    <w:rsid w:val="00B912E7"/>
    <w:rsid w:val="00BF4CEA"/>
    <w:rsid w:val="00C06BC7"/>
    <w:rsid w:val="00C36FE4"/>
    <w:rsid w:val="00CB08A1"/>
    <w:rsid w:val="00CC51EC"/>
    <w:rsid w:val="00CD5492"/>
    <w:rsid w:val="00D41B52"/>
    <w:rsid w:val="00DB65A3"/>
    <w:rsid w:val="00E276E9"/>
    <w:rsid w:val="00E715CD"/>
    <w:rsid w:val="00F249C9"/>
    <w:rsid w:val="00F87B87"/>
    <w:rsid w:val="00FA261B"/>
    <w:rsid w:val="00FD5CF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8D5E"/>
  <w15:docId w15:val="{EE575D20-76BF-441B-A898-803D68F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CC51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4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B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7B87"/>
    <w:rPr>
      <w:rFonts w:ascii="Tahoma" w:eastAsia="Times New Roman" w:hAnsi="Tahoma" w:cs="Tahoma"/>
      <w:sz w:val="16"/>
      <w:szCs w:val="16"/>
      <w:lang w:val="uk-UA" w:eastAsia="ru-RU"/>
    </w:rPr>
  </w:style>
  <w:style w:type="table" w:styleId="a8">
    <w:name w:val="Table Grid"/>
    <w:basedOn w:val="a1"/>
    <w:uiPriority w:val="99"/>
    <w:rsid w:val="00F87B8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kp.sumd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goreta@crkp.sumd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KgOyvUliNQ9lBVlMWQwLIW7VGVio1m2p0OXAiibZ5pwZIXg/viewfor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crkp_sum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Світлана Валеріївна</dc:creator>
  <cp:keywords/>
  <dc:description/>
  <cp:lastModifiedBy>Горета Любов В`ячеславівна</cp:lastModifiedBy>
  <cp:revision>30</cp:revision>
  <cp:lastPrinted>2023-03-27T10:45:00Z</cp:lastPrinted>
  <dcterms:created xsi:type="dcterms:W3CDTF">2023-11-20T12:55:00Z</dcterms:created>
  <dcterms:modified xsi:type="dcterms:W3CDTF">2026-03-10T14:59:00Z</dcterms:modified>
</cp:coreProperties>
</file>